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Municipio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Farroupilha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RELATORIO RESUMIDO DA EXECUCAO ORCAMENTARIA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DEMONSTRATIVO DO RESULTADO PRIMARIO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ORCAMENTOS FISCAL E DA SEGURIDADE SOCIAL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Janeiro a   Junho    de 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2017  /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Bimestre   Maio   -  Junho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RREO - Anexo 6 (LRF, Art.53, inciso 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R$ 1,00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</w:t>
      </w:r>
      <w:r w:rsidR="00DE2A4E">
        <w:rPr>
          <w:rFonts w:ascii="Orator15 BT" w:hAnsi="Orator15 BT" w:cs="Courier New"/>
          <w:sz w:val="18"/>
          <w:szCs w:val="18"/>
        </w:rPr>
        <w:t>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RECEITAS PRIMARIAS                                     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----- RECEITAS REALIZADAS 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Atualizada    Ate Bimestre    Ate Bimestre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2017            2016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RECEITAS PRIMARIAS CORRENTES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205.422.987,00  109.083.976,40   98.000.879,44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Receitas Tributarias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36.659.300,00   25.707.596,19   20.077.740,20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IPTU                                                 6.900.000,00    8.708.386,57    5.729.262,73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ISS                                                 12.650.000,00    5.803.082,62    5.357.294,02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ITBI                                                 4.000.000,00    1.903.631,98    1.748.013,65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IRRF                                                 6.285.000,00    3.194.300,51    2.439.965,70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Outras Receitas Tributarias                          6.824.300,00    6.098.194,51    4.803.204,10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Receitas de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Contribuicoes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23.310.000,00   11.807.949,15   10.307.701,11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Receitas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Previdenciarias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20.710.000,00   10.821.581,22    9.126.151,53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Outras Receitas de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Contribuicoes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                    2.600.000,00      986.367,93    1.181.549,58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Receita Patrimonial Liquida                            1.126.100,00      237.661,49       52.437,55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Receita Patrimonial                                 17.507.768,00   11.618.574,87   17.557.645,12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(-)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Aplicacoes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Financeiras                          16.381.668,00-  11.380.913,38-  17.505.207,57-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Transferencias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Correntes                             141.010.954,00   69.656.280,94   66.255.704,73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FPM                                                 25.540.000,00   11.921.253,65   11.023.635,98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ICMS                                                46.400.000,00   21.837.776,04   20.755.778,77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IPVA                                                 9.200.000,00    6.372.527,98    6.085.358,70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Convenios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1.033.000,00      467.605,40      207.452,52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Outras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Transferencias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Correntes                     58.837.954,00   29.057.117,87   28.183.478,76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Demais Receitas Correntes                              3.316.633,00    1.674.488,63    1.307.295,85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proofErr w:type="gramStart"/>
      <w:r w:rsidRPr="00DE2A4E">
        <w:rPr>
          <w:rFonts w:ascii="Orator15 BT" w:hAnsi="Orator15 BT" w:cs="Courier New"/>
          <w:sz w:val="18"/>
          <w:szCs w:val="18"/>
        </w:rPr>
        <w:t>Divida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Ativa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1.982.000,00    1.028.989,23      849.727,01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Diversas Receitas Correntes                          1.334.633,00      645.499,40      457.568,84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RECEITAS DE CAPITAL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8.894.345,00    3.109.792,09    2.955.129,69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Operacoes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credito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0,00      299.959,80      372.912,24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Amortizacao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Emprestimos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IV)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34.000,00       18.291,50        8.313,47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Alienacao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Bens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V)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656.200,00            0,00            0,00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Transferencia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Capital                               7.927.605,00    2.620.384,20    2.377.997,82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Convenios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3.717.515,00      999.386,31    1.742.347,83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Outras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Transferencias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Capital                     4.210.090,00    1.620.997,89      635.649,99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Outras Receitas de Capital                               276.540,00      171.156,59      195.906,16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</w:t>
      </w:r>
      <w:r w:rsidR="00DE2A4E">
        <w:rPr>
          <w:rFonts w:ascii="Orator15 BT" w:hAnsi="Orator15 BT" w:cs="Courier New"/>
          <w:sz w:val="18"/>
          <w:szCs w:val="18"/>
        </w:rPr>
        <w:t>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RECEITAS PRIMARIAS DE CAPITAL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VI)=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>(II-III-IV-V)         8.204.145,00    2.791.540,79    2.573.903,98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</w:t>
      </w:r>
      <w:r w:rsidR="00DE2A4E">
        <w:rPr>
          <w:rFonts w:ascii="Orator15 BT" w:hAnsi="Orator15 BT" w:cs="Courier New"/>
          <w:sz w:val="18"/>
          <w:szCs w:val="18"/>
        </w:rPr>
        <w:t>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RECEITA PRIMARIA TOTAL (VII) = (I+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VI)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213.627.132,00  111.875.517,19  100.574.783,42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</w:t>
      </w:r>
      <w:r w:rsidR="00DE2A4E">
        <w:rPr>
          <w:rFonts w:ascii="Orator15 BT" w:hAnsi="Orator15 BT" w:cs="Courier New"/>
          <w:sz w:val="18"/>
          <w:szCs w:val="18"/>
        </w:rPr>
        <w:t>-------------------------------</w:t>
      </w: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Folha    1 de    2</w:t>
      </w:r>
    </w:p>
    <w:p w:rsidR="006F58DD" w:rsidRPr="00DE2A4E" w:rsidRDefault="00DE2A4E" w:rsidP="006F58DD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lastRenderedPageBreak/>
        <w:t xml:space="preserve">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                             </w:t>
      </w:r>
      <w:proofErr w:type="spellStart"/>
      <w:r w:rsidR="006F58DD" w:rsidRPr="00DE2A4E">
        <w:rPr>
          <w:rFonts w:ascii="Orator15 BT" w:hAnsi="Orator15 BT" w:cs="Courier New"/>
          <w:sz w:val="18"/>
          <w:szCs w:val="18"/>
        </w:rPr>
        <w:t>Municipio</w:t>
      </w:r>
      <w:proofErr w:type="spellEnd"/>
      <w:r w:rsidR="006F58DD" w:rsidRPr="00DE2A4E">
        <w:rPr>
          <w:rFonts w:ascii="Orator15 BT" w:hAnsi="Orator15 BT" w:cs="Courier New"/>
          <w:sz w:val="18"/>
          <w:szCs w:val="18"/>
        </w:rPr>
        <w:t xml:space="preserve"> de Farroupilha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RELATORIO RESUMIDO DA EXECUCAO ORCAMENTARIA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DEMONSTRATIVO DO RESULTADO PRIMARIO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ORCAMENTOS FISCAL E DA SEGURIDADE SOCIAL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Janeiro a   Junho    de 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2017  /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Bimestre   Maio   -  Junho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DE2A4E">
        <w:rPr>
          <w:rFonts w:ascii="Orator15 BT" w:hAnsi="Orator15 BT" w:cs="Courier New"/>
          <w:sz w:val="18"/>
          <w:szCs w:val="18"/>
        </w:rPr>
        <w:t xml:space="preserve">   </w:t>
      </w:r>
      <w:r w:rsidRPr="00DE2A4E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Continuacao</w:t>
      </w:r>
      <w:proofErr w:type="spellEnd"/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RREO - Anexo 6 (LRF, Art.53, inciso 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R$ 1,00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DESPESAS PRIMARIAS                                           </w:t>
      </w:r>
      <w:proofErr w:type="spellStart"/>
      <w:proofErr w:type="gramStart"/>
      <w:r w:rsidRPr="00DE2A4E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 -----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DESPESAS EMPENHADAS ----- ----- DESPESAS LIQUIDADAS 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Atualizada    Ate Bimestre    Ate Bimestre    Ate Bimestre    Ate Bimestre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2017            2016            2017            2016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DESPESAS CORRENTES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VIII)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196.617.824,05  118.777.376,01  114.447.661,81   94.926.744,35   83.389.607,06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Pessoal e Encargos Sociais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115.119.923,41   58.481.167,45   44.632.033,10   56.840.000,72   43.655.039,72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Juros e Encargos da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Divida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IX)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1.300.000,00    1.255.558,18      870.000,00      634.907,17      471.571,99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Outras Despesas Correntes                             80.197.900,64   59.040.650,38   68.945.628,71   37.451.836,46   39.262.995,35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DESPESAS PRIMARIAS CORRENTES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X)=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>(VIII-IX)             195.317.824,05  117.521.817,83  113.577.661,81   94.291.837,18   82.918.035,07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DESPESAS DE CAPITAL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21.550.711,04    9.490.185,23   18.564.711,93    6.659.951,26    8.612.554,18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Investimentos                                         15.940.510,23    6.113.222,48   15.921.404,97    4.112.816,86    6.377.757,19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proofErr w:type="gramStart"/>
      <w:r w:rsidRPr="00DE2A4E">
        <w:rPr>
          <w:rFonts w:ascii="Orator15 BT" w:hAnsi="Orator15 BT" w:cs="Courier New"/>
          <w:sz w:val="18"/>
          <w:szCs w:val="18"/>
        </w:rPr>
        <w:t>Inversoes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Financeiras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40.100,00            0,00       79.875,00            0,00       79.875,00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Concessao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de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Emprestimos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40.000,00            0,00       30.000,00            0,00       30.000,00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Aquisicao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Titulos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ja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Integralizados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XIII)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0,00            0,00            0,00            0,00            0,00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Demais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Inversoes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Financeiras                               100,00            0,00       49.875,00            0,00       49.875,00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</w:t>
      </w:r>
      <w:proofErr w:type="spellStart"/>
      <w:r w:rsidRPr="00DE2A4E">
        <w:rPr>
          <w:rFonts w:ascii="Orator15 BT" w:hAnsi="Orator15 BT" w:cs="Courier New"/>
          <w:sz w:val="18"/>
          <w:szCs w:val="18"/>
        </w:rPr>
        <w:t>Amortizacao</w:t>
      </w:r>
      <w:proofErr w:type="spellEnd"/>
      <w:r w:rsidRPr="00DE2A4E">
        <w:rPr>
          <w:rFonts w:ascii="Orator15 BT" w:hAnsi="Orator15 BT" w:cs="Courier New"/>
          <w:sz w:val="18"/>
          <w:szCs w:val="18"/>
        </w:rPr>
        <w:t xml:space="preserve"> da Divida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XIV)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5.570.100,81    3.376.962,75    2.563.431,96    2.547.134,40    2.154.921,99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DESPESAS PRIMARIAS DE CAPITAL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>XV)=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>(XI-XII-XIII-XIV)    15.940.610,23    6.113.222,48   15.971.279,97    4.112.816,86    6.427.632,19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Reserva de Contingencia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XVI)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137.198,29            0,00            0,00            0,00            0,00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Reserva do RPPS (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XVII)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              17.792.000,00            0,00            0,00            0,00            0,00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DESPESA PRIMARIA TOTAL (XVIII) = (X+XV+XVI+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XVII)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229.187.632,57  123.635.040,31  129.548.941,78   98.404.654,04   89.345.667,26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RESULTADO PRIMARIO (XIX) = (VII-</w:t>
      </w:r>
      <w:proofErr w:type="gramStart"/>
      <w:r w:rsidRPr="00DE2A4E">
        <w:rPr>
          <w:rFonts w:ascii="Orator15 BT" w:hAnsi="Orator15 BT" w:cs="Courier New"/>
          <w:sz w:val="18"/>
          <w:szCs w:val="18"/>
        </w:rPr>
        <w:t xml:space="preserve">XVIII)   </w:t>
      </w:r>
      <w:proofErr w:type="gramEnd"/>
      <w:r w:rsidRPr="00DE2A4E">
        <w:rPr>
          <w:rFonts w:ascii="Orator15 BT" w:hAnsi="Orator15 BT" w:cs="Courier New"/>
          <w:sz w:val="18"/>
          <w:szCs w:val="18"/>
        </w:rPr>
        <w:t xml:space="preserve">               15.560.500,57-  11.759.523,12-  28.974.158,36-  13.470.863,15   11.229.116,16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SALDO DE EXERCICIOS ANTERIORES                                                                           5.278.733,38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DISCRIMINACAO DA META FISCAL                                       |                Valor Corrente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META DE RESULTADO PRIMARIO FIXADA NO ANEXO DE METAS FISCAIS DA LDO PARA O EXERCICO DE REFERENCIA                                                        10.217.568,00-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6F58DD" w:rsidRPr="00DE2A4E" w:rsidRDefault="00DE2A4E" w:rsidP="006F58DD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PREFEITO MUNICIPAL                SECRETÁRIO MUNICIPAL FINANÇAS     </w:t>
      </w:r>
      <w:r>
        <w:rPr>
          <w:rFonts w:ascii="Orator15 BT" w:hAnsi="Orator15 BT" w:cs="Courier New"/>
          <w:sz w:val="18"/>
          <w:szCs w:val="18"/>
        </w:rPr>
        <w:t xml:space="preserve">       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 RESPONSÁVEL CONTROLE INTERNO     </w:t>
      </w:r>
      <w:r>
        <w:rPr>
          <w:rFonts w:ascii="Orator15 BT" w:hAnsi="Orator15 BT" w:cs="Courier New"/>
          <w:sz w:val="18"/>
          <w:szCs w:val="18"/>
        </w:rPr>
        <w:t xml:space="preserve">        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  CHEFE DA CONTABILIDADE</w:t>
      </w:r>
    </w:p>
    <w:p w:rsidR="006F58DD" w:rsidRPr="00DE2A4E" w:rsidRDefault="00DE2A4E" w:rsidP="006F58DD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CLAITON GONÇALVES                 BENAMI SPILKI                      </w:t>
      </w:r>
      <w:r>
        <w:rPr>
          <w:rFonts w:ascii="Orator15 BT" w:hAnsi="Orator15 BT" w:cs="Courier New"/>
          <w:sz w:val="18"/>
          <w:szCs w:val="18"/>
        </w:rPr>
        <w:t xml:space="preserve">       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LEONARDO FABRIS CECCONELLO        </w:t>
      </w:r>
      <w:r>
        <w:rPr>
          <w:rFonts w:ascii="Orator15 BT" w:hAnsi="Orator15 BT" w:cs="Courier New"/>
          <w:sz w:val="18"/>
          <w:szCs w:val="18"/>
        </w:rPr>
        <w:t xml:space="preserve">         </w:t>
      </w:r>
      <w:r w:rsidR="006F58DD" w:rsidRPr="00DE2A4E">
        <w:rPr>
          <w:rFonts w:ascii="Orator15 BT" w:hAnsi="Orator15 BT" w:cs="Courier New"/>
          <w:sz w:val="18"/>
          <w:szCs w:val="18"/>
        </w:rPr>
        <w:t xml:space="preserve"> GILMAR PAULUS</w:t>
      </w:r>
    </w:p>
    <w:p w:rsidR="006F58DD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</w:t>
      </w:r>
      <w:r w:rsidR="00DE2A4E">
        <w:rPr>
          <w:rFonts w:ascii="Orator15 BT" w:hAnsi="Orator15 BT" w:cs="Courier New"/>
          <w:sz w:val="18"/>
          <w:szCs w:val="18"/>
        </w:rPr>
        <w:t xml:space="preserve">         </w:t>
      </w:r>
      <w:r w:rsidRPr="00DE2A4E">
        <w:rPr>
          <w:rFonts w:ascii="Orator15 BT" w:hAnsi="Orator15 BT" w:cs="Courier New"/>
          <w:sz w:val="18"/>
          <w:szCs w:val="18"/>
        </w:rPr>
        <w:t xml:space="preserve">  </w:t>
      </w:r>
      <w:r w:rsidR="00DE2A4E">
        <w:rPr>
          <w:rFonts w:ascii="Orator15 BT" w:hAnsi="Orator15 BT" w:cs="Courier New"/>
          <w:sz w:val="18"/>
          <w:szCs w:val="18"/>
        </w:rPr>
        <w:t xml:space="preserve">            </w:t>
      </w:r>
      <w:bookmarkStart w:id="0" w:name="_GoBack"/>
      <w:bookmarkEnd w:id="0"/>
      <w:r w:rsidRPr="00DE2A4E">
        <w:rPr>
          <w:rFonts w:ascii="Orator15 BT" w:hAnsi="Orator15 BT" w:cs="Courier New"/>
          <w:sz w:val="18"/>
          <w:szCs w:val="18"/>
        </w:rPr>
        <w:t>CRC/RS 077452/O-5</w:t>
      </w:r>
    </w:p>
    <w:p w:rsidR="00000000" w:rsidRPr="00DE2A4E" w:rsidRDefault="006F58DD" w:rsidP="006F58DD">
      <w:pPr>
        <w:spacing w:after="40"/>
        <w:rPr>
          <w:rFonts w:ascii="Orator15 BT" w:hAnsi="Orator15 BT" w:cs="Courier New"/>
          <w:sz w:val="18"/>
          <w:szCs w:val="18"/>
        </w:rPr>
      </w:pPr>
      <w:r w:rsidRPr="00DE2A4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E2A4E">
        <w:rPr>
          <w:rFonts w:ascii="Orator15 BT" w:hAnsi="Orator15 BT" w:cs="Courier New"/>
          <w:sz w:val="18"/>
          <w:szCs w:val="18"/>
        </w:rPr>
        <w:t xml:space="preserve">                           </w:t>
      </w:r>
      <w:r w:rsidRPr="00DE2A4E">
        <w:rPr>
          <w:rFonts w:ascii="Orator15 BT" w:hAnsi="Orator15 BT" w:cs="Courier New"/>
          <w:sz w:val="18"/>
          <w:szCs w:val="18"/>
        </w:rPr>
        <w:t>Folha    2 de    2</w:t>
      </w:r>
    </w:p>
    <w:sectPr w:rsidR="00000000" w:rsidRPr="00DE2A4E" w:rsidSect="00DE2A4E">
      <w:pgSz w:w="15840" w:h="12240" w:orient="landscape"/>
      <w:pgMar w:top="340" w:right="340" w:bottom="363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2A4E">
      <w:r>
        <w:separator/>
      </w:r>
    </w:p>
  </w:endnote>
  <w:endnote w:type="continuationSeparator" w:id="0">
    <w:p w:rsidR="00000000" w:rsidRDefault="00DE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2A4E">
      <w:r>
        <w:separator/>
      </w:r>
    </w:p>
  </w:footnote>
  <w:footnote w:type="continuationSeparator" w:id="0">
    <w:p w:rsidR="00000000" w:rsidRDefault="00DE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D"/>
    <w:rsid w:val="006F58DD"/>
    <w:rsid w:val="00D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7FF3D7-2F7D-4A81-8004-29E0B50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RELSOC01.TXT                 .doc</Template>
  <TotalTime>0</TotalTime>
  <Pages>2</Pages>
  <Words>1765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11276</CharactersWithSpaces>
  <SharedDoc>false</SharedDoc>
  <HLinks>
    <vt:vector size="6" baseType="variant">
      <vt:variant>
        <vt:i4>917525</vt:i4>
      </vt:variant>
      <vt:variant>
        <vt:i4>1025</vt:i4>
      </vt:variant>
      <vt:variant>
        <vt:i4>1025</vt:i4>
      </vt:variant>
      <vt:variant>
        <vt:i4>1</vt:i4>
      </vt:variant>
      <vt:variant>
        <vt:lpwstr>C:\Socwin25\WordLog.gif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BENATTI</dc:creator>
  <cp:keywords/>
  <dc:description/>
  <cp:lastModifiedBy>Jussane Duarte</cp:lastModifiedBy>
  <cp:revision>2</cp:revision>
  <cp:lastPrinted>2002-11-08T16:54:00Z</cp:lastPrinted>
  <dcterms:created xsi:type="dcterms:W3CDTF">2017-07-14T19:29:00Z</dcterms:created>
  <dcterms:modified xsi:type="dcterms:W3CDTF">2017-07-14T19:29:00Z</dcterms:modified>
</cp:coreProperties>
</file>